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170C4" w14:textId="77777777" w:rsidR="00552DAF" w:rsidRPr="00120791" w:rsidRDefault="00552DAF" w:rsidP="00552DAF">
      <w:pPr>
        <w:tabs>
          <w:tab w:val="left" w:pos="1680"/>
          <w:tab w:val="right" w:pos="9026"/>
        </w:tabs>
        <w:suppressAutoHyphens/>
        <w:jc w:val="center"/>
        <w:rPr>
          <w:rFonts w:ascii="Palatino Linotype" w:hAnsi="Palatino Linotype"/>
          <w:b/>
          <w:sz w:val="28"/>
          <w:szCs w:val="28"/>
          <w:u w:val="single"/>
        </w:rPr>
      </w:pPr>
      <w:r w:rsidRPr="00120791">
        <w:rPr>
          <w:rFonts w:ascii="Palatino Linotype" w:hAnsi="Palatino Linotype"/>
          <w:b/>
          <w:sz w:val="28"/>
          <w:szCs w:val="28"/>
          <w:u w:val="single"/>
        </w:rPr>
        <w:t>TERMS OF REFERENCE</w:t>
      </w:r>
    </w:p>
    <w:p w14:paraId="710FD14A" w14:textId="77777777" w:rsidR="00AE1C08" w:rsidRDefault="00AE1C08" w:rsidP="00AE1C08">
      <w:pPr>
        <w:tabs>
          <w:tab w:val="right" w:pos="9026"/>
        </w:tabs>
        <w:suppressAutoHyphens/>
        <w:jc w:val="center"/>
        <w:rPr>
          <w:rFonts w:ascii="Palatino" w:hAnsi="Palatino"/>
          <w:b/>
          <w:sz w:val="28"/>
          <w:szCs w:val="28"/>
          <w:u w:val="single"/>
        </w:rPr>
      </w:pPr>
      <w:r>
        <w:rPr>
          <w:rFonts w:ascii="Cambria" w:hAnsi="Cambria"/>
          <w:b/>
          <w:color w:val="000000"/>
          <w:sz w:val="28"/>
        </w:rPr>
        <w:t>Consultancy</w:t>
      </w:r>
    </w:p>
    <w:p w14:paraId="06DCE5AB" w14:textId="77777777" w:rsidR="00AE1C08" w:rsidRDefault="00AE1C08" w:rsidP="00AE1C08">
      <w:pPr>
        <w:rPr>
          <w:rFonts w:ascii="Cambria" w:hAnsi="Cambria"/>
          <w:b/>
          <w:color w:val="000000"/>
          <w:sz w:val="28"/>
        </w:rPr>
      </w:pPr>
    </w:p>
    <w:p w14:paraId="6363863E" w14:textId="77777777" w:rsidR="00AE1C08" w:rsidRDefault="00AE1C08" w:rsidP="00AE1C08">
      <w:pPr>
        <w:rPr>
          <w:rFonts w:ascii="Cambria" w:hAnsi="Cambria"/>
          <w:b/>
          <w:color w:val="000000"/>
          <w:sz w:val="28"/>
        </w:rPr>
      </w:pPr>
      <w:r>
        <w:rPr>
          <w:rFonts w:ascii="Cambria" w:hAnsi="Cambria"/>
          <w:b/>
          <w:color w:val="000000"/>
          <w:sz w:val="28"/>
        </w:rPr>
        <w:t>PGR Secure: PGR Diversity Gateway</w:t>
      </w:r>
    </w:p>
    <w:p w14:paraId="7C21F068" w14:textId="77777777" w:rsidR="00552DAF" w:rsidRPr="00120791" w:rsidRDefault="00552DAF" w:rsidP="00552DAF">
      <w:pPr>
        <w:tabs>
          <w:tab w:val="left" w:pos="-720"/>
        </w:tabs>
        <w:suppressAutoHyphens/>
        <w:jc w:val="both"/>
        <w:rPr>
          <w:rFonts w:ascii="Palatino Linotype" w:hAnsi="Palatino Linotype" w:cs="Arial"/>
          <w:b/>
          <w:sz w:val="22"/>
          <w:szCs w:val="22"/>
        </w:rPr>
      </w:pPr>
    </w:p>
    <w:p w14:paraId="3D10B799" w14:textId="77777777" w:rsidR="00552DAF" w:rsidRPr="00576120" w:rsidRDefault="00552DAF" w:rsidP="00552DAF">
      <w:pPr>
        <w:jc w:val="both"/>
        <w:rPr>
          <w:rFonts w:ascii="Cambria" w:hAnsi="Cambria"/>
        </w:rPr>
      </w:pPr>
      <w:r w:rsidRPr="00576120">
        <w:rPr>
          <w:rFonts w:ascii="Cambria" w:hAnsi="Cambria"/>
        </w:rPr>
        <w:t xml:space="preserve">Bioversity International (“Bioversity” for short) is the world’s largest organization undertaking research on agricultural biodiversity, dedicated to addressing global issues related to food security, poverty, climate change and environmental degradation. We are a non profit organization, active in over 100 countries worldwide, with more than 350 staff working from some 16 country offices. We are one of 15 centres of the Consortium of International Agricultural Research Centres (CGIAR). </w:t>
      </w:r>
    </w:p>
    <w:p w14:paraId="45603F20" w14:textId="77777777" w:rsidR="00552DAF" w:rsidRPr="00576120" w:rsidRDefault="00552DAF" w:rsidP="00552DAF">
      <w:pPr>
        <w:jc w:val="both"/>
        <w:rPr>
          <w:rFonts w:ascii="Cambria" w:hAnsi="Cambria"/>
        </w:rPr>
      </w:pPr>
    </w:p>
    <w:p w14:paraId="18628099" w14:textId="0520911F" w:rsidR="00AE1C08" w:rsidRPr="00576120" w:rsidRDefault="00AE1C08" w:rsidP="00DA04A4">
      <w:pPr>
        <w:jc w:val="both"/>
        <w:rPr>
          <w:rFonts w:ascii="Cambria" w:hAnsi="Cambria"/>
        </w:rPr>
      </w:pPr>
      <w:r w:rsidRPr="00576120">
        <w:rPr>
          <w:rFonts w:ascii="Cambria" w:hAnsi="Cambria"/>
        </w:rPr>
        <w:t>The work to be done under this consultancy focuses on redesigning and further development of the PGR Diversity Gateway</w:t>
      </w:r>
      <w:r w:rsidR="00DA04A4" w:rsidRPr="00576120">
        <w:rPr>
          <w:rFonts w:ascii="Cambria" w:hAnsi="Cambria"/>
        </w:rPr>
        <w:t xml:space="preserve"> </w:t>
      </w:r>
      <w:r w:rsidRPr="00576120">
        <w:rPr>
          <w:rFonts w:ascii="Cambria" w:hAnsi="Cambria"/>
        </w:rPr>
        <w:t>being developed under the PGR Secure project</w:t>
      </w:r>
      <w:r w:rsidR="00332CB5" w:rsidRPr="00576120">
        <w:rPr>
          <w:rFonts w:ascii="Cambria" w:hAnsi="Cambria"/>
        </w:rPr>
        <w:t xml:space="preserve">, including the integration of the crop wild relative portal </w:t>
      </w:r>
      <w:r w:rsidR="007B4DC0" w:rsidRPr="00576120">
        <w:rPr>
          <w:rFonts w:ascii="Cambria" w:hAnsi="Cambria"/>
        </w:rPr>
        <w:t xml:space="preserve">and </w:t>
      </w:r>
      <w:r w:rsidR="00332CB5" w:rsidRPr="00576120">
        <w:rPr>
          <w:rFonts w:ascii="Cambria" w:hAnsi="Cambria"/>
        </w:rPr>
        <w:t>other web resources for in situ and on</w:t>
      </w:r>
      <w:r w:rsidR="003D6628">
        <w:rPr>
          <w:rFonts w:ascii="Cambria" w:hAnsi="Cambria"/>
        </w:rPr>
        <w:t xml:space="preserve"> </w:t>
      </w:r>
      <w:bookmarkStart w:id="0" w:name="_GoBack"/>
      <w:bookmarkEnd w:id="0"/>
      <w:r w:rsidR="00332CB5" w:rsidRPr="00576120">
        <w:rPr>
          <w:rFonts w:ascii="Cambria" w:hAnsi="Cambria"/>
        </w:rPr>
        <w:t xml:space="preserve">farm. </w:t>
      </w:r>
      <w:r w:rsidRPr="00576120">
        <w:rPr>
          <w:rFonts w:ascii="Cambria" w:hAnsi="Cambria"/>
        </w:rPr>
        <w:t>.</w:t>
      </w:r>
    </w:p>
    <w:p w14:paraId="15EC3C7C" w14:textId="77777777" w:rsidR="00AE1C08" w:rsidRPr="00576120" w:rsidRDefault="00AE1C08" w:rsidP="00AE1C08">
      <w:pPr>
        <w:autoSpaceDE w:val="0"/>
        <w:autoSpaceDN w:val="0"/>
        <w:adjustRightInd w:val="0"/>
        <w:rPr>
          <w:rFonts w:ascii="Cambria" w:hAnsi="Cambria"/>
        </w:rPr>
      </w:pPr>
    </w:p>
    <w:p w14:paraId="22D91ECA" w14:textId="77777777" w:rsidR="00AE1C08" w:rsidRPr="00576120" w:rsidRDefault="00AE1C08" w:rsidP="00AE1C08">
      <w:pPr>
        <w:autoSpaceDE w:val="0"/>
        <w:autoSpaceDN w:val="0"/>
        <w:adjustRightInd w:val="0"/>
        <w:rPr>
          <w:rFonts w:ascii="Cambria" w:hAnsi="Cambria"/>
        </w:rPr>
      </w:pPr>
      <w:r w:rsidRPr="00576120">
        <w:rPr>
          <w:rFonts w:ascii="Cambria" w:hAnsi="Cambria"/>
        </w:rPr>
        <w:t>Under the supervision of the Research Programme Officer the consultant role is to:</w:t>
      </w:r>
    </w:p>
    <w:p w14:paraId="7E7EF8A1" w14:textId="77777777" w:rsidR="00552DAF" w:rsidRPr="00576120" w:rsidRDefault="00552DAF" w:rsidP="00552DAF">
      <w:pPr>
        <w:jc w:val="both"/>
        <w:rPr>
          <w:rFonts w:ascii="Cambria" w:hAnsi="Cambria"/>
        </w:rPr>
      </w:pPr>
    </w:p>
    <w:p w14:paraId="6815431A" w14:textId="36137AF4" w:rsidR="00552DAF" w:rsidRPr="00576120" w:rsidRDefault="00552DAF" w:rsidP="00552DAF">
      <w:pPr>
        <w:pStyle w:val="ListParagraph"/>
        <w:numPr>
          <w:ilvl w:val="0"/>
          <w:numId w:val="1"/>
        </w:numPr>
        <w:ind w:left="450" w:hanging="270"/>
        <w:contextualSpacing/>
        <w:jc w:val="both"/>
        <w:rPr>
          <w:rFonts w:ascii="Cambria" w:hAnsi="Cambria"/>
          <w:sz w:val="24"/>
          <w:szCs w:val="24"/>
        </w:rPr>
      </w:pPr>
      <w:r w:rsidRPr="00576120">
        <w:rPr>
          <w:rFonts w:ascii="Cambria" w:hAnsi="Cambria"/>
          <w:sz w:val="24"/>
          <w:szCs w:val="24"/>
        </w:rPr>
        <w:t xml:space="preserve">Redesign and further develop the users </w:t>
      </w:r>
      <w:r w:rsidR="008D7657" w:rsidRPr="00576120">
        <w:rPr>
          <w:rFonts w:ascii="Cambria" w:hAnsi="Cambria"/>
          <w:sz w:val="24"/>
          <w:szCs w:val="24"/>
        </w:rPr>
        <w:t xml:space="preserve">interface </w:t>
      </w:r>
      <w:r w:rsidRPr="00576120">
        <w:rPr>
          <w:rFonts w:ascii="Cambria" w:hAnsi="Cambria"/>
          <w:sz w:val="24"/>
          <w:szCs w:val="24"/>
        </w:rPr>
        <w:t>website.</w:t>
      </w:r>
    </w:p>
    <w:p w14:paraId="12BC3E26" w14:textId="77777777" w:rsidR="00B04B1B" w:rsidRPr="00576120" w:rsidRDefault="00B04B1B" w:rsidP="00552DAF">
      <w:pPr>
        <w:pStyle w:val="ListParagraph"/>
        <w:numPr>
          <w:ilvl w:val="0"/>
          <w:numId w:val="1"/>
        </w:numPr>
        <w:ind w:left="450" w:hanging="270"/>
        <w:contextualSpacing/>
        <w:jc w:val="both"/>
        <w:rPr>
          <w:rFonts w:ascii="Cambria" w:hAnsi="Cambria"/>
          <w:sz w:val="24"/>
          <w:szCs w:val="24"/>
        </w:rPr>
      </w:pPr>
      <w:r w:rsidRPr="00576120">
        <w:rPr>
          <w:rFonts w:ascii="Cambria" w:hAnsi="Cambria"/>
          <w:sz w:val="24"/>
          <w:szCs w:val="24"/>
        </w:rPr>
        <w:t>Add appropriate content to website</w:t>
      </w:r>
    </w:p>
    <w:p w14:paraId="5AA8FB64" w14:textId="7DDA6E30" w:rsidR="00B04B1B" w:rsidRPr="00576120" w:rsidRDefault="00DA04A4" w:rsidP="00B04B1B">
      <w:pPr>
        <w:pStyle w:val="ListParagraph"/>
        <w:numPr>
          <w:ilvl w:val="0"/>
          <w:numId w:val="1"/>
        </w:numPr>
        <w:ind w:left="450" w:hanging="270"/>
        <w:contextualSpacing/>
        <w:jc w:val="both"/>
        <w:rPr>
          <w:rFonts w:ascii="Cambria" w:hAnsi="Cambria"/>
          <w:sz w:val="24"/>
          <w:szCs w:val="24"/>
        </w:rPr>
      </w:pPr>
      <w:r w:rsidRPr="00576120">
        <w:rPr>
          <w:rFonts w:ascii="Cambria" w:hAnsi="Cambria"/>
          <w:sz w:val="24"/>
          <w:szCs w:val="24"/>
        </w:rPr>
        <w:t>Assist in the d</w:t>
      </w:r>
      <w:r w:rsidR="00B04B1B" w:rsidRPr="00576120">
        <w:rPr>
          <w:rFonts w:ascii="Cambria" w:hAnsi="Cambria"/>
          <w:sz w:val="24"/>
          <w:szCs w:val="24"/>
        </w:rPr>
        <w:t>evelop</w:t>
      </w:r>
      <w:r w:rsidRPr="00576120">
        <w:rPr>
          <w:rFonts w:ascii="Cambria" w:hAnsi="Cambria"/>
          <w:sz w:val="24"/>
          <w:szCs w:val="24"/>
        </w:rPr>
        <w:t>ment of</w:t>
      </w:r>
      <w:r w:rsidR="00B04B1B" w:rsidRPr="00576120">
        <w:rPr>
          <w:rFonts w:ascii="Cambria" w:hAnsi="Cambria"/>
          <w:sz w:val="24"/>
          <w:szCs w:val="24"/>
        </w:rPr>
        <w:t xml:space="preserve"> the search component of the PGR Diversity Gateway:</w:t>
      </w:r>
    </w:p>
    <w:p w14:paraId="1FC0FF06" w14:textId="27646657" w:rsidR="00B04B1B" w:rsidRPr="00576120" w:rsidRDefault="001A24D8" w:rsidP="00B04B1B">
      <w:pPr>
        <w:pStyle w:val="ListParagraph"/>
        <w:numPr>
          <w:ilvl w:val="0"/>
          <w:numId w:val="1"/>
        </w:numPr>
        <w:ind w:left="993" w:hanging="284"/>
        <w:contextualSpacing/>
        <w:rPr>
          <w:rFonts w:ascii="Cambria" w:hAnsi="Cambria"/>
          <w:sz w:val="24"/>
          <w:szCs w:val="24"/>
        </w:rPr>
      </w:pPr>
      <w:r w:rsidRPr="00576120">
        <w:rPr>
          <w:rFonts w:ascii="Cambria" w:hAnsi="Cambria"/>
          <w:sz w:val="24"/>
          <w:szCs w:val="24"/>
        </w:rPr>
        <w:t xml:space="preserve">Assist in the development of  </w:t>
      </w:r>
      <w:r w:rsidR="00B04B1B" w:rsidRPr="00576120">
        <w:rPr>
          <w:rFonts w:ascii="Cambria" w:hAnsi="Cambria"/>
          <w:sz w:val="24"/>
          <w:szCs w:val="24"/>
        </w:rPr>
        <w:t>the summary reports interface and view search results by summary</w:t>
      </w:r>
    </w:p>
    <w:p w14:paraId="4A045EE6" w14:textId="127EB0FD" w:rsidR="00B04B1B" w:rsidRPr="00576120" w:rsidRDefault="001A24D8" w:rsidP="00B04B1B">
      <w:pPr>
        <w:pStyle w:val="ListParagraph"/>
        <w:numPr>
          <w:ilvl w:val="0"/>
          <w:numId w:val="1"/>
        </w:numPr>
        <w:ind w:left="993" w:hanging="284"/>
        <w:contextualSpacing/>
        <w:rPr>
          <w:rFonts w:ascii="Cambria" w:hAnsi="Cambria"/>
          <w:sz w:val="24"/>
          <w:szCs w:val="24"/>
        </w:rPr>
      </w:pPr>
      <w:r w:rsidRPr="00576120">
        <w:rPr>
          <w:rFonts w:ascii="Cambria" w:hAnsi="Cambria"/>
          <w:sz w:val="24"/>
          <w:szCs w:val="24"/>
        </w:rPr>
        <w:t xml:space="preserve">Assist in the development of the </w:t>
      </w:r>
      <w:r w:rsidR="00B04B1B" w:rsidRPr="00576120">
        <w:rPr>
          <w:rFonts w:ascii="Cambria" w:hAnsi="Cambria"/>
          <w:sz w:val="24"/>
          <w:szCs w:val="24"/>
        </w:rPr>
        <w:t>trait search interface and Search specific crop traits</w:t>
      </w:r>
    </w:p>
    <w:p w14:paraId="5DECD85C" w14:textId="77777777" w:rsidR="001A24D8" w:rsidRPr="00576120" w:rsidRDefault="001A24D8" w:rsidP="00B04B1B">
      <w:pPr>
        <w:pStyle w:val="ListParagraph"/>
        <w:numPr>
          <w:ilvl w:val="0"/>
          <w:numId w:val="1"/>
        </w:numPr>
        <w:ind w:left="993" w:hanging="284"/>
        <w:contextualSpacing/>
        <w:rPr>
          <w:rFonts w:ascii="Cambria" w:hAnsi="Cambria"/>
          <w:sz w:val="24"/>
          <w:szCs w:val="24"/>
        </w:rPr>
      </w:pPr>
      <w:r w:rsidRPr="00576120">
        <w:rPr>
          <w:rFonts w:ascii="Cambria" w:hAnsi="Cambria"/>
          <w:sz w:val="24"/>
          <w:szCs w:val="24"/>
        </w:rPr>
        <w:t>Assist in the development of thematic search forms</w:t>
      </w:r>
    </w:p>
    <w:p w14:paraId="5958D78B" w14:textId="48986923" w:rsidR="00552DAF" w:rsidRPr="00576120" w:rsidRDefault="001A24D8" w:rsidP="00552DAF">
      <w:pPr>
        <w:pStyle w:val="ListParagraph"/>
        <w:numPr>
          <w:ilvl w:val="0"/>
          <w:numId w:val="1"/>
        </w:numPr>
        <w:ind w:left="450" w:hanging="270"/>
        <w:contextualSpacing/>
        <w:jc w:val="both"/>
        <w:rPr>
          <w:rFonts w:ascii="Cambria" w:hAnsi="Cambria"/>
          <w:sz w:val="24"/>
          <w:szCs w:val="24"/>
        </w:rPr>
      </w:pPr>
      <w:r w:rsidRPr="00576120">
        <w:rPr>
          <w:rFonts w:ascii="Cambria" w:hAnsi="Cambria"/>
          <w:sz w:val="24"/>
          <w:szCs w:val="24"/>
        </w:rPr>
        <w:t xml:space="preserve">Assist in the development of </w:t>
      </w:r>
      <w:r w:rsidR="00552DAF" w:rsidRPr="00576120">
        <w:rPr>
          <w:rFonts w:ascii="Cambria" w:hAnsi="Cambria"/>
          <w:sz w:val="24"/>
          <w:szCs w:val="24"/>
        </w:rPr>
        <w:t>a library of general purpose user interface components to be deployed in this and other web sites.</w:t>
      </w:r>
    </w:p>
    <w:p w14:paraId="4051E38F" w14:textId="2A6BE030" w:rsidR="00552DAF" w:rsidRPr="00576120" w:rsidRDefault="001A24D8" w:rsidP="00552DAF">
      <w:pPr>
        <w:pStyle w:val="ListParagraph"/>
        <w:numPr>
          <w:ilvl w:val="0"/>
          <w:numId w:val="1"/>
        </w:numPr>
        <w:ind w:left="450" w:hanging="270"/>
        <w:contextualSpacing/>
        <w:jc w:val="both"/>
        <w:rPr>
          <w:rFonts w:ascii="Cambria" w:hAnsi="Cambria"/>
          <w:sz w:val="24"/>
          <w:szCs w:val="24"/>
        </w:rPr>
      </w:pPr>
      <w:r w:rsidRPr="00576120">
        <w:rPr>
          <w:rFonts w:ascii="Cambria" w:hAnsi="Cambria"/>
          <w:sz w:val="24"/>
          <w:szCs w:val="24"/>
        </w:rPr>
        <w:t>Assist in the development of a</w:t>
      </w:r>
      <w:r w:rsidR="00552DAF" w:rsidRPr="00576120">
        <w:rPr>
          <w:rFonts w:ascii="Cambria" w:hAnsi="Cambria"/>
          <w:sz w:val="24"/>
          <w:szCs w:val="24"/>
        </w:rPr>
        <w:t xml:space="preserve"> generic framework for integration of other thematic and scientific data components</w:t>
      </w:r>
      <w:r w:rsidR="00B04B1B" w:rsidRPr="00576120">
        <w:rPr>
          <w:rFonts w:ascii="Cambria" w:hAnsi="Cambria"/>
          <w:sz w:val="24"/>
          <w:szCs w:val="24"/>
        </w:rPr>
        <w:t xml:space="preserve"> (in situ and on farm, other project data)</w:t>
      </w:r>
    </w:p>
    <w:p w14:paraId="2093CCA7" w14:textId="3DFD90E9" w:rsidR="00B04B1B" w:rsidRPr="00576120" w:rsidRDefault="001A24D8" w:rsidP="00B04B1B">
      <w:pPr>
        <w:pStyle w:val="ListParagraph"/>
        <w:numPr>
          <w:ilvl w:val="0"/>
          <w:numId w:val="1"/>
        </w:numPr>
        <w:ind w:left="450" w:hanging="270"/>
        <w:contextualSpacing/>
        <w:jc w:val="both"/>
        <w:rPr>
          <w:rFonts w:ascii="Cambria" w:hAnsi="Cambria"/>
          <w:sz w:val="24"/>
          <w:szCs w:val="24"/>
        </w:rPr>
      </w:pPr>
      <w:r w:rsidRPr="00576120">
        <w:rPr>
          <w:rFonts w:ascii="Cambria" w:hAnsi="Cambria"/>
          <w:sz w:val="24"/>
          <w:szCs w:val="24"/>
        </w:rPr>
        <w:t>Develop map</w:t>
      </w:r>
      <w:r w:rsidR="00B04B1B" w:rsidRPr="00576120">
        <w:rPr>
          <w:rFonts w:ascii="Cambria" w:hAnsi="Cambria"/>
          <w:sz w:val="24"/>
          <w:szCs w:val="24"/>
        </w:rPr>
        <w:t xml:space="preserve"> </w:t>
      </w:r>
      <w:r w:rsidR="008D7657" w:rsidRPr="00576120">
        <w:rPr>
          <w:rFonts w:ascii="Cambria" w:hAnsi="Cambria"/>
          <w:sz w:val="24"/>
          <w:szCs w:val="24"/>
        </w:rPr>
        <w:t xml:space="preserve">interface </w:t>
      </w:r>
      <w:r w:rsidR="00B04B1B" w:rsidRPr="00576120">
        <w:rPr>
          <w:rFonts w:ascii="Cambria" w:hAnsi="Cambria"/>
          <w:sz w:val="24"/>
          <w:szCs w:val="24"/>
        </w:rPr>
        <w:t xml:space="preserve">(allowing search and layer section outputs) </w:t>
      </w:r>
      <w:r w:rsidR="00552DAF" w:rsidRPr="00576120">
        <w:rPr>
          <w:rFonts w:ascii="Cambria" w:hAnsi="Cambria"/>
          <w:sz w:val="24"/>
          <w:szCs w:val="24"/>
        </w:rPr>
        <w:t xml:space="preserve"> </w:t>
      </w:r>
    </w:p>
    <w:p w14:paraId="611EE521" w14:textId="77777777" w:rsidR="00552DAF" w:rsidRPr="00576120" w:rsidRDefault="00552DAF" w:rsidP="00552DAF">
      <w:pPr>
        <w:pStyle w:val="ListParagraph"/>
        <w:numPr>
          <w:ilvl w:val="0"/>
          <w:numId w:val="1"/>
        </w:numPr>
        <w:ind w:left="450" w:hanging="270"/>
        <w:contextualSpacing/>
        <w:jc w:val="both"/>
        <w:rPr>
          <w:rFonts w:ascii="Cambria" w:hAnsi="Cambria"/>
          <w:sz w:val="24"/>
          <w:szCs w:val="24"/>
        </w:rPr>
      </w:pPr>
      <w:r w:rsidRPr="00576120">
        <w:rPr>
          <w:rFonts w:ascii="Cambria" w:hAnsi="Cambria"/>
          <w:sz w:val="24"/>
          <w:szCs w:val="24"/>
        </w:rPr>
        <w:t>Produce documentation of done work.</w:t>
      </w:r>
    </w:p>
    <w:p w14:paraId="7949013F" w14:textId="77777777" w:rsidR="00AE1C08" w:rsidRPr="00AE1C08" w:rsidRDefault="00AE1C08" w:rsidP="00AE1C08">
      <w:pPr>
        <w:contextualSpacing/>
        <w:jc w:val="both"/>
        <w:rPr>
          <w:rFonts w:ascii="Palatino Linotype" w:hAnsi="Palatino Linotype"/>
        </w:rPr>
      </w:pPr>
    </w:p>
    <w:p w14:paraId="00C1BB10" w14:textId="77777777" w:rsidR="00AE1C08" w:rsidRPr="00120791" w:rsidRDefault="00AE1C08" w:rsidP="00AE1C08">
      <w:pPr>
        <w:pStyle w:val="Default"/>
        <w:ind w:left="180"/>
        <w:jc w:val="both"/>
        <w:rPr>
          <w:rFonts w:ascii="Palatino Linotype" w:hAnsi="Palatino Linotype" w:cstheme="minorHAnsi"/>
        </w:rPr>
      </w:pPr>
      <w:r>
        <w:rPr>
          <w:rFonts w:ascii="Palatino Linotype" w:hAnsi="Palatino Linotype" w:cstheme="minorHAnsi"/>
        </w:rPr>
        <w:t>This consultancy is b</w:t>
      </w:r>
      <w:r w:rsidRPr="00120791">
        <w:rPr>
          <w:rFonts w:ascii="Palatino Linotype" w:hAnsi="Palatino Linotype" w:cstheme="minorHAnsi"/>
        </w:rPr>
        <w:t xml:space="preserve">ased at </w:t>
      </w:r>
      <w:proofErr w:type="spellStart"/>
      <w:r w:rsidRPr="00120791">
        <w:rPr>
          <w:rFonts w:ascii="Palatino Linotype" w:hAnsi="Palatino Linotype" w:cstheme="minorHAnsi"/>
        </w:rPr>
        <w:t>Bioversity’s</w:t>
      </w:r>
      <w:proofErr w:type="spellEnd"/>
      <w:r w:rsidRPr="00120791">
        <w:rPr>
          <w:rFonts w:ascii="Palatino Linotype" w:hAnsi="Palatino Linotype" w:cstheme="minorHAnsi"/>
        </w:rPr>
        <w:t xml:space="preserve"> Head</w:t>
      </w:r>
      <w:r>
        <w:rPr>
          <w:rFonts w:ascii="Palatino Linotype" w:hAnsi="Palatino Linotype" w:cstheme="minorHAnsi"/>
        </w:rPr>
        <w:t xml:space="preserve">quarters in </w:t>
      </w:r>
      <w:proofErr w:type="spellStart"/>
      <w:r>
        <w:rPr>
          <w:rFonts w:ascii="Palatino Linotype" w:hAnsi="Palatino Linotype" w:cstheme="minorHAnsi"/>
        </w:rPr>
        <w:t>Maccarese</w:t>
      </w:r>
      <w:proofErr w:type="spellEnd"/>
      <w:r>
        <w:rPr>
          <w:rFonts w:ascii="Palatino Linotype" w:hAnsi="Palatino Linotype" w:cstheme="minorHAnsi"/>
        </w:rPr>
        <w:t>, Rome.</w:t>
      </w:r>
    </w:p>
    <w:p w14:paraId="2331FAF4" w14:textId="77777777" w:rsidR="00ED0A42" w:rsidRPr="009C014D" w:rsidRDefault="00ED0A42" w:rsidP="00ED0A42">
      <w:pPr>
        <w:pStyle w:val="Normal1"/>
        <w:rPr>
          <w:rFonts w:ascii="Cambria" w:hAnsi="Cambria" w:cs="Times New Roman"/>
          <w:color w:val="auto"/>
          <w:sz w:val="24"/>
          <w:lang w:eastAsia="en-US"/>
        </w:rPr>
      </w:pPr>
      <w:r>
        <w:rPr>
          <w:rFonts w:ascii="Cambria" w:hAnsi="Cambria" w:cs="Times New Roman"/>
          <w:color w:val="auto"/>
          <w:sz w:val="24"/>
          <w:lang w:eastAsia="en-US"/>
        </w:rPr>
        <w:t xml:space="preserve">In addition to the activities described above, weekly or bi-weekly meetings with the supervisor will be set for updating and assess/monitor progress, according to incumbent and the team </w:t>
      </w:r>
      <w:proofErr w:type="spellStart"/>
      <w:r>
        <w:rPr>
          <w:rFonts w:ascii="Cambria" w:hAnsi="Cambria" w:cs="Times New Roman"/>
          <w:color w:val="auto"/>
          <w:sz w:val="24"/>
          <w:lang w:eastAsia="en-US"/>
        </w:rPr>
        <w:t>workplans</w:t>
      </w:r>
      <w:proofErr w:type="spellEnd"/>
      <w:r>
        <w:rPr>
          <w:rFonts w:ascii="Cambria" w:hAnsi="Cambria" w:cs="Times New Roman"/>
          <w:color w:val="auto"/>
          <w:sz w:val="24"/>
          <w:lang w:eastAsia="en-US"/>
        </w:rPr>
        <w:t>.</w:t>
      </w:r>
    </w:p>
    <w:p w14:paraId="4F752793" w14:textId="77777777" w:rsidR="00ED0A42" w:rsidRPr="009C014D" w:rsidRDefault="00ED0A42" w:rsidP="00ED0A42">
      <w:pPr>
        <w:pStyle w:val="Normal1"/>
        <w:spacing w:line="240" w:lineRule="auto"/>
        <w:ind w:left="1353"/>
        <w:rPr>
          <w:rFonts w:ascii="Cambria" w:hAnsi="Cambria" w:cs="Times New Roman"/>
          <w:color w:val="auto"/>
          <w:sz w:val="24"/>
          <w:lang w:eastAsia="en-US"/>
        </w:rPr>
      </w:pPr>
    </w:p>
    <w:p w14:paraId="5C7C1BF0" w14:textId="77777777" w:rsidR="00ED0A42" w:rsidRPr="00ED0A42" w:rsidRDefault="00ED0A42" w:rsidP="00ED0A42">
      <w:pPr>
        <w:autoSpaceDE w:val="0"/>
        <w:autoSpaceDN w:val="0"/>
        <w:adjustRightInd w:val="0"/>
        <w:rPr>
          <w:rFonts w:ascii="Cambria" w:hAnsi="Cambria"/>
          <w:b/>
        </w:rPr>
      </w:pPr>
      <w:r w:rsidRPr="00ED0A42">
        <w:rPr>
          <w:rFonts w:ascii="Cambria" w:hAnsi="Cambria"/>
          <w:b/>
        </w:rPr>
        <w:t>Requirements:</w:t>
      </w:r>
    </w:p>
    <w:p w14:paraId="1F270796" w14:textId="77777777" w:rsidR="00C46B1F" w:rsidRDefault="00C46B1F" w:rsidP="00C46B1F">
      <w:pPr>
        <w:pStyle w:val="ListParagraph"/>
        <w:numPr>
          <w:ilvl w:val="0"/>
          <w:numId w:val="7"/>
        </w:numPr>
        <w:autoSpaceDE w:val="0"/>
        <w:autoSpaceDN w:val="0"/>
        <w:adjustRightInd w:val="0"/>
        <w:rPr>
          <w:rFonts w:ascii="Cambria" w:hAnsi="Cambria"/>
          <w:sz w:val="24"/>
          <w:szCs w:val="24"/>
        </w:rPr>
      </w:pPr>
      <w:r>
        <w:rPr>
          <w:rFonts w:ascii="Cambria" w:hAnsi="Cambria"/>
          <w:sz w:val="24"/>
          <w:szCs w:val="24"/>
        </w:rPr>
        <w:t>Experience on web designing including for mobile tools.</w:t>
      </w:r>
    </w:p>
    <w:p w14:paraId="375AC03D" w14:textId="2874ED4D" w:rsidR="00ED0A42" w:rsidRDefault="008D7657" w:rsidP="00ED0A42">
      <w:pPr>
        <w:pStyle w:val="ListParagraph"/>
        <w:numPr>
          <w:ilvl w:val="0"/>
          <w:numId w:val="7"/>
        </w:numPr>
        <w:autoSpaceDE w:val="0"/>
        <w:autoSpaceDN w:val="0"/>
        <w:adjustRightInd w:val="0"/>
        <w:rPr>
          <w:rFonts w:ascii="Cambria" w:hAnsi="Cambria"/>
          <w:sz w:val="24"/>
          <w:szCs w:val="24"/>
        </w:rPr>
      </w:pPr>
      <w:r>
        <w:rPr>
          <w:rFonts w:ascii="Cambria" w:hAnsi="Cambria"/>
          <w:sz w:val="24"/>
          <w:szCs w:val="24"/>
        </w:rPr>
        <w:t>Web m</w:t>
      </w:r>
      <w:r w:rsidR="00ED0A42">
        <w:rPr>
          <w:rFonts w:ascii="Cambria" w:hAnsi="Cambria"/>
          <w:sz w:val="24"/>
          <w:szCs w:val="24"/>
        </w:rPr>
        <w:t xml:space="preserve">apping tools and </w:t>
      </w:r>
      <w:r w:rsidR="00C46B1F">
        <w:rPr>
          <w:rFonts w:ascii="Cambria" w:hAnsi="Cambria"/>
          <w:sz w:val="24"/>
          <w:szCs w:val="24"/>
        </w:rPr>
        <w:t>development</w:t>
      </w:r>
    </w:p>
    <w:p w14:paraId="2F8DA739" w14:textId="7A117CB7" w:rsidR="00ED0A42" w:rsidRDefault="00DA04A4" w:rsidP="00ED0A42">
      <w:pPr>
        <w:pStyle w:val="ListParagraph"/>
        <w:numPr>
          <w:ilvl w:val="0"/>
          <w:numId w:val="7"/>
        </w:numPr>
        <w:autoSpaceDE w:val="0"/>
        <w:autoSpaceDN w:val="0"/>
        <w:adjustRightInd w:val="0"/>
        <w:rPr>
          <w:rFonts w:ascii="Cambria" w:hAnsi="Cambria"/>
          <w:sz w:val="24"/>
          <w:szCs w:val="24"/>
        </w:rPr>
      </w:pPr>
      <w:r>
        <w:rPr>
          <w:rFonts w:ascii="Cambria" w:hAnsi="Cambria"/>
          <w:sz w:val="24"/>
          <w:szCs w:val="24"/>
        </w:rPr>
        <w:t>Good knowledge on HTML5, CSS3 and JavaS</w:t>
      </w:r>
      <w:r w:rsidR="008D7657">
        <w:rPr>
          <w:rFonts w:ascii="Cambria" w:hAnsi="Cambria"/>
          <w:sz w:val="24"/>
          <w:szCs w:val="24"/>
        </w:rPr>
        <w:t>cript</w:t>
      </w:r>
    </w:p>
    <w:p w14:paraId="6854FEFC" w14:textId="77777777" w:rsidR="008D7657" w:rsidRDefault="008D7657" w:rsidP="00ED0A42">
      <w:pPr>
        <w:pStyle w:val="ListParagraph"/>
        <w:numPr>
          <w:ilvl w:val="0"/>
          <w:numId w:val="7"/>
        </w:numPr>
        <w:autoSpaceDE w:val="0"/>
        <w:autoSpaceDN w:val="0"/>
        <w:adjustRightInd w:val="0"/>
        <w:rPr>
          <w:rFonts w:ascii="Cambria" w:hAnsi="Cambria"/>
          <w:sz w:val="24"/>
          <w:szCs w:val="24"/>
        </w:rPr>
      </w:pPr>
      <w:r>
        <w:rPr>
          <w:rFonts w:ascii="Cambria" w:hAnsi="Cambria"/>
          <w:sz w:val="24"/>
          <w:szCs w:val="24"/>
        </w:rPr>
        <w:t>Knowledge of PHP</w:t>
      </w:r>
    </w:p>
    <w:p w14:paraId="1FC6FC1D" w14:textId="77777777" w:rsidR="00ED0A42" w:rsidRDefault="00ED0A42" w:rsidP="00ED0A42">
      <w:pPr>
        <w:autoSpaceDE w:val="0"/>
        <w:autoSpaceDN w:val="0"/>
        <w:adjustRightInd w:val="0"/>
        <w:rPr>
          <w:rFonts w:ascii="Cambria" w:hAnsi="Cambria"/>
          <w:b/>
        </w:rPr>
      </w:pPr>
    </w:p>
    <w:p w14:paraId="2FC2B3F6" w14:textId="77777777" w:rsidR="00ED0A42" w:rsidRDefault="00ED0A42" w:rsidP="00ED0A42">
      <w:pPr>
        <w:autoSpaceDE w:val="0"/>
        <w:autoSpaceDN w:val="0"/>
        <w:adjustRightInd w:val="0"/>
        <w:rPr>
          <w:rFonts w:ascii="Cambria" w:hAnsi="Cambria"/>
          <w:b/>
        </w:rPr>
      </w:pPr>
    </w:p>
    <w:p w14:paraId="5B7EAC86" w14:textId="77777777" w:rsidR="00ED0A42" w:rsidRPr="009C014D" w:rsidRDefault="00ED0A42" w:rsidP="00ED0A42">
      <w:pPr>
        <w:autoSpaceDE w:val="0"/>
        <w:autoSpaceDN w:val="0"/>
        <w:adjustRightInd w:val="0"/>
        <w:rPr>
          <w:rFonts w:ascii="Cambria" w:hAnsi="Cambria"/>
          <w:b/>
        </w:rPr>
      </w:pPr>
      <w:r w:rsidRPr="009C014D">
        <w:rPr>
          <w:rFonts w:ascii="Cambria" w:hAnsi="Cambria"/>
          <w:b/>
        </w:rPr>
        <w:t>Minimum qualifications and competencies:</w:t>
      </w:r>
    </w:p>
    <w:p w14:paraId="25AD6773" w14:textId="2FA0CB55" w:rsidR="00ED0A42" w:rsidRPr="009C014D" w:rsidRDefault="00ED0A42" w:rsidP="00ED0A42">
      <w:pPr>
        <w:numPr>
          <w:ilvl w:val="0"/>
          <w:numId w:val="6"/>
        </w:numPr>
        <w:autoSpaceDE w:val="0"/>
        <w:autoSpaceDN w:val="0"/>
        <w:adjustRightInd w:val="0"/>
        <w:rPr>
          <w:rFonts w:ascii="Cambria" w:hAnsi="Cambria"/>
        </w:rPr>
      </w:pPr>
      <w:r>
        <w:rPr>
          <w:rFonts w:ascii="Cambria" w:hAnsi="Cambria"/>
        </w:rPr>
        <w:t>Informatics U</w:t>
      </w:r>
      <w:r w:rsidRPr="009C014D">
        <w:rPr>
          <w:rFonts w:ascii="Cambria" w:hAnsi="Cambria"/>
        </w:rPr>
        <w:t xml:space="preserve">niversity </w:t>
      </w:r>
      <w:r w:rsidR="006838CF">
        <w:rPr>
          <w:rFonts w:ascii="Cambria" w:hAnsi="Cambria"/>
        </w:rPr>
        <w:t xml:space="preserve">first </w:t>
      </w:r>
      <w:r w:rsidRPr="009C014D">
        <w:rPr>
          <w:rFonts w:ascii="Cambria" w:hAnsi="Cambria"/>
        </w:rPr>
        <w:t xml:space="preserve">degree </w:t>
      </w:r>
      <w:r w:rsidR="00576120">
        <w:rPr>
          <w:rFonts w:ascii="Cambria" w:hAnsi="Cambria"/>
        </w:rPr>
        <w:t xml:space="preserve">(BSc) </w:t>
      </w:r>
      <w:r w:rsidRPr="009C014D">
        <w:rPr>
          <w:rFonts w:ascii="Cambria" w:hAnsi="Cambria"/>
        </w:rPr>
        <w:t>or equivalen</w:t>
      </w:r>
      <w:r>
        <w:rPr>
          <w:rFonts w:ascii="Cambria" w:hAnsi="Cambria"/>
        </w:rPr>
        <w:t xml:space="preserve">t qualifications; </w:t>
      </w:r>
      <w:r w:rsidRPr="009C014D">
        <w:rPr>
          <w:rFonts w:ascii="Cambria" w:hAnsi="Cambria"/>
        </w:rPr>
        <w:t>biodiversity</w:t>
      </w:r>
      <w:r>
        <w:rPr>
          <w:rFonts w:ascii="Cambria" w:hAnsi="Cambria"/>
        </w:rPr>
        <w:t xml:space="preserve"> or</w:t>
      </w:r>
      <w:r w:rsidRPr="009C014D">
        <w:rPr>
          <w:rFonts w:ascii="Cambria" w:hAnsi="Cambria"/>
        </w:rPr>
        <w:t xml:space="preserve"> biology </w:t>
      </w:r>
      <w:r>
        <w:rPr>
          <w:rFonts w:ascii="Cambria" w:hAnsi="Cambria"/>
        </w:rPr>
        <w:t xml:space="preserve">knowledge </w:t>
      </w:r>
      <w:r w:rsidRPr="009C014D">
        <w:rPr>
          <w:rFonts w:ascii="Cambria" w:hAnsi="Cambria"/>
        </w:rPr>
        <w:t>would be an advantage.</w:t>
      </w:r>
    </w:p>
    <w:p w14:paraId="0866674B" w14:textId="77777777" w:rsidR="00ED0A42" w:rsidRPr="009C014D" w:rsidRDefault="00ED0A42" w:rsidP="00ED0A42">
      <w:pPr>
        <w:autoSpaceDE w:val="0"/>
        <w:autoSpaceDN w:val="0"/>
        <w:adjustRightInd w:val="0"/>
        <w:rPr>
          <w:rFonts w:ascii="Cambria" w:hAnsi="Cambria"/>
        </w:rPr>
      </w:pPr>
    </w:p>
    <w:p w14:paraId="5B956AC8" w14:textId="77777777" w:rsidR="00ED0A42" w:rsidRPr="009C014D" w:rsidRDefault="00ED0A42" w:rsidP="00ED0A42">
      <w:pPr>
        <w:autoSpaceDE w:val="0"/>
        <w:autoSpaceDN w:val="0"/>
        <w:adjustRightInd w:val="0"/>
        <w:rPr>
          <w:rFonts w:ascii="Cambria" w:hAnsi="Cambria"/>
          <w:b/>
        </w:rPr>
      </w:pPr>
      <w:r w:rsidRPr="009C014D">
        <w:rPr>
          <w:rFonts w:ascii="Cambria" w:hAnsi="Cambria"/>
          <w:b/>
        </w:rPr>
        <w:t>Skills &amp; abilities:</w:t>
      </w:r>
    </w:p>
    <w:p w14:paraId="0E2E5FE3" w14:textId="0E928615" w:rsidR="00ED0A42" w:rsidRPr="009C014D" w:rsidRDefault="00ED0A42" w:rsidP="00ED0A42">
      <w:pPr>
        <w:numPr>
          <w:ilvl w:val="0"/>
          <w:numId w:val="6"/>
        </w:numPr>
        <w:autoSpaceDE w:val="0"/>
        <w:autoSpaceDN w:val="0"/>
        <w:adjustRightInd w:val="0"/>
        <w:rPr>
          <w:rFonts w:ascii="Cambria" w:hAnsi="Cambria"/>
        </w:rPr>
      </w:pPr>
      <w:r w:rsidRPr="009C014D">
        <w:rPr>
          <w:rFonts w:ascii="Cambria" w:hAnsi="Cambria"/>
        </w:rPr>
        <w:t xml:space="preserve">Good knowledge in </w:t>
      </w:r>
      <w:r w:rsidR="008D7657">
        <w:rPr>
          <w:rFonts w:ascii="Cambria" w:hAnsi="Cambria"/>
        </w:rPr>
        <w:t>user interface components and responsive design</w:t>
      </w:r>
    </w:p>
    <w:p w14:paraId="24214A27" w14:textId="60587B9E" w:rsidR="00C46B1F" w:rsidRPr="009C014D" w:rsidRDefault="00C46B1F" w:rsidP="00C46B1F">
      <w:pPr>
        <w:numPr>
          <w:ilvl w:val="0"/>
          <w:numId w:val="6"/>
        </w:numPr>
        <w:autoSpaceDE w:val="0"/>
        <w:autoSpaceDN w:val="0"/>
        <w:adjustRightInd w:val="0"/>
        <w:rPr>
          <w:rFonts w:ascii="Cambria" w:hAnsi="Cambria"/>
        </w:rPr>
      </w:pPr>
      <w:r>
        <w:rPr>
          <w:rFonts w:ascii="Cambria" w:hAnsi="Cambria"/>
        </w:rPr>
        <w:t xml:space="preserve">Experience with web </w:t>
      </w:r>
      <w:r w:rsidR="008D7657">
        <w:rPr>
          <w:rFonts w:ascii="Cambria" w:hAnsi="Cambria"/>
        </w:rPr>
        <w:t>design interfaces</w:t>
      </w:r>
    </w:p>
    <w:p w14:paraId="2C2686F9" w14:textId="77777777" w:rsidR="00ED0A42" w:rsidRPr="009C014D" w:rsidRDefault="00ED0A42" w:rsidP="00ED0A42">
      <w:pPr>
        <w:numPr>
          <w:ilvl w:val="0"/>
          <w:numId w:val="6"/>
        </w:numPr>
        <w:autoSpaceDE w:val="0"/>
        <w:autoSpaceDN w:val="0"/>
        <w:adjustRightInd w:val="0"/>
        <w:rPr>
          <w:rFonts w:ascii="Cambria" w:hAnsi="Cambria"/>
        </w:rPr>
      </w:pPr>
      <w:r w:rsidRPr="009C014D">
        <w:rPr>
          <w:rFonts w:ascii="Cambria" w:hAnsi="Cambria"/>
        </w:rPr>
        <w:t>Interpersonal, communications and teamwork skills; courtesy, tact and the ability to establish and maintain effective working relationships with people of different cultural and national backgrounds</w:t>
      </w:r>
    </w:p>
    <w:p w14:paraId="5D14B8E6" w14:textId="77777777" w:rsidR="00ED0A42" w:rsidRPr="009C014D" w:rsidRDefault="00ED0A42" w:rsidP="00ED0A42">
      <w:pPr>
        <w:numPr>
          <w:ilvl w:val="0"/>
          <w:numId w:val="6"/>
        </w:numPr>
        <w:autoSpaceDE w:val="0"/>
        <w:autoSpaceDN w:val="0"/>
        <w:adjustRightInd w:val="0"/>
        <w:rPr>
          <w:rFonts w:ascii="Cambria" w:hAnsi="Cambria"/>
        </w:rPr>
      </w:pPr>
      <w:r w:rsidRPr="009C014D">
        <w:rPr>
          <w:rFonts w:ascii="Cambria" w:hAnsi="Cambria"/>
        </w:rPr>
        <w:t>Good analytical and synthesizing skills with the ability to write clearly and concisely</w:t>
      </w:r>
    </w:p>
    <w:p w14:paraId="7F064377" w14:textId="77777777" w:rsidR="00ED0A42" w:rsidRPr="001A24D8" w:rsidRDefault="00ED0A42" w:rsidP="00ED0A42">
      <w:pPr>
        <w:numPr>
          <w:ilvl w:val="0"/>
          <w:numId w:val="6"/>
        </w:numPr>
        <w:autoSpaceDE w:val="0"/>
        <w:autoSpaceDN w:val="0"/>
        <w:adjustRightInd w:val="0"/>
        <w:rPr>
          <w:rFonts w:ascii="Cambria" w:hAnsi="Cambria"/>
          <w:u w:val="single"/>
        </w:rPr>
      </w:pPr>
      <w:r w:rsidRPr="001A24D8">
        <w:rPr>
          <w:rFonts w:ascii="Cambria" w:hAnsi="Cambria"/>
          <w:u w:val="single"/>
        </w:rPr>
        <w:t>Good command of the English language, both written and spoken.</w:t>
      </w:r>
    </w:p>
    <w:p w14:paraId="2E572C5C" w14:textId="77777777" w:rsidR="00ED0A42" w:rsidRPr="001C221E" w:rsidRDefault="00ED0A42" w:rsidP="00ED0A42">
      <w:pPr>
        <w:autoSpaceDE w:val="0"/>
        <w:autoSpaceDN w:val="0"/>
        <w:adjustRightInd w:val="0"/>
        <w:rPr>
          <w:rFonts w:ascii="Arial" w:hAnsi="Arial" w:cs="Arial"/>
          <w:iCs/>
          <w:color w:val="000000"/>
          <w:szCs w:val="20"/>
          <w:lang w:eastAsia="ja-JP"/>
        </w:rPr>
      </w:pPr>
    </w:p>
    <w:p w14:paraId="614D9046" w14:textId="77777777" w:rsidR="00ED0A42" w:rsidRDefault="00ED0A42" w:rsidP="00ED0A42">
      <w:pPr>
        <w:autoSpaceDE w:val="0"/>
        <w:autoSpaceDN w:val="0"/>
        <w:adjustRightInd w:val="0"/>
        <w:rPr>
          <w:rFonts w:ascii="Cambria" w:hAnsi="Cambria" w:cs="Arial Narrow"/>
        </w:rPr>
      </w:pPr>
    </w:p>
    <w:p w14:paraId="77A4B8E0" w14:textId="0805250C" w:rsidR="00ED0A42" w:rsidRDefault="00ED0A42" w:rsidP="00ED0A42">
      <w:pPr>
        <w:rPr>
          <w:rFonts w:ascii="Cambria" w:hAnsi="Cambria"/>
          <w:b/>
          <w:bCs/>
        </w:rPr>
      </w:pPr>
      <w:r w:rsidRPr="0018010A">
        <w:rPr>
          <w:rFonts w:ascii="Cambria" w:hAnsi="Cambria"/>
          <w:b/>
          <w:bCs/>
          <w:u w:val="single"/>
        </w:rPr>
        <w:t>Duration</w:t>
      </w:r>
      <w:r w:rsidRPr="0018010A">
        <w:rPr>
          <w:rFonts w:ascii="Cambria" w:hAnsi="Cambria"/>
          <w:b/>
          <w:bCs/>
        </w:rPr>
        <w:t xml:space="preserve">: </w:t>
      </w:r>
      <w:r w:rsidR="008A25C5">
        <w:rPr>
          <w:rFonts w:ascii="Cambria" w:hAnsi="Cambria"/>
          <w:b/>
          <w:bCs/>
        </w:rPr>
        <w:t>6</w:t>
      </w:r>
      <w:r w:rsidR="00C46B1F">
        <w:rPr>
          <w:rFonts w:ascii="Cambria" w:hAnsi="Cambria"/>
          <w:b/>
          <w:bCs/>
        </w:rPr>
        <w:t xml:space="preserve"> month</w:t>
      </w:r>
      <w:r>
        <w:rPr>
          <w:rFonts w:ascii="Cambria" w:hAnsi="Cambria"/>
          <w:b/>
          <w:bCs/>
        </w:rPr>
        <w:t xml:space="preserve"> </w:t>
      </w:r>
    </w:p>
    <w:p w14:paraId="0555555A" w14:textId="04FE99DC" w:rsidR="00ED0A42" w:rsidRPr="0018010A" w:rsidRDefault="00ED0A42" w:rsidP="00ED0A42">
      <w:pPr>
        <w:rPr>
          <w:rFonts w:ascii="Cambria" w:hAnsi="Cambria"/>
        </w:rPr>
      </w:pPr>
      <w:r w:rsidRPr="0018010A">
        <w:rPr>
          <w:rFonts w:ascii="Cambria" w:hAnsi="Cambria"/>
          <w:b/>
          <w:bCs/>
          <w:u w:val="single"/>
        </w:rPr>
        <w:t>Dates</w:t>
      </w:r>
      <w:r w:rsidRPr="0018010A">
        <w:rPr>
          <w:rFonts w:ascii="Cambria" w:hAnsi="Cambria"/>
          <w:b/>
          <w:bCs/>
        </w:rPr>
        <w:t>:</w:t>
      </w:r>
      <w:r w:rsidRPr="0018010A">
        <w:rPr>
          <w:rFonts w:ascii="Cambria" w:hAnsi="Cambria"/>
        </w:rPr>
        <w:t xml:space="preserve"> </w:t>
      </w:r>
      <w:r w:rsidR="00C46B1F">
        <w:rPr>
          <w:rFonts w:ascii="Cambria" w:hAnsi="Cambria"/>
        </w:rPr>
        <w:t>as soon as possible</w:t>
      </w:r>
      <w:r>
        <w:rPr>
          <w:rFonts w:ascii="Cambria" w:hAnsi="Cambria"/>
          <w:b/>
          <w:bCs/>
        </w:rPr>
        <w:t xml:space="preserve"> </w:t>
      </w:r>
    </w:p>
    <w:p w14:paraId="35B8076E" w14:textId="77777777" w:rsidR="00ED0A42" w:rsidRPr="0018010A" w:rsidRDefault="00ED0A42" w:rsidP="00ED0A42">
      <w:pPr>
        <w:rPr>
          <w:rFonts w:ascii="Cambria" w:hAnsi="Cambria"/>
        </w:rPr>
      </w:pPr>
      <w:r w:rsidRPr="0018010A">
        <w:rPr>
          <w:rFonts w:ascii="Cambria" w:hAnsi="Cambria"/>
          <w:b/>
          <w:bCs/>
          <w:u w:val="single"/>
        </w:rPr>
        <w:t>Working schedule and duty station</w:t>
      </w:r>
      <w:r w:rsidRPr="0018010A">
        <w:rPr>
          <w:rFonts w:ascii="Cambria" w:hAnsi="Cambria"/>
          <w:b/>
          <w:bCs/>
        </w:rPr>
        <w:t>:</w:t>
      </w:r>
      <w:r w:rsidRPr="0018010A">
        <w:rPr>
          <w:rFonts w:ascii="Cambria" w:hAnsi="Cambria"/>
        </w:rPr>
        <w:t xml:space="preserve"> </w:t>
      </w:r>
      <w:r>
        <w:rPr>
          <w:rFonts w:ascii="Cambria" w:hAnsi="Cambria"/>
        </w:rPr>
        <w:t>based on agreed work plan and deadlines</w:t>
      </w:r>
      <w:r w:rsidRPr="0018010A">
        <w:rPr>
          <w:rFonts w:ascii="Cambria" w:hAnsi="Cambria"/>
        </w:rPr>
        <w:t xml:space="preserve">, working from </w:t>
      </w:r>
      <w:r w:rsidR="00C46B1F">
        <w:rPr>
          <w:rFonts w:ascii="Cambria" w:hAnsi="Cambria"/>
        </w:rPr>
        <w:t>HQ</w:t>
      </w:r>
      <w:r>
        <w:rPr>
          <w:rFonts w:ascii="Cambria" w:hAnsi="Cambria"/>
        </w:rPr>
        <w:t>.</w:t>
      </w:r>
      <w:r w:rsidRPr="0018010A">
        <w:rPr>
          <w:rFonts w:ascii="Cambria" w:hAnsi="Cambria"/>
        </w:rPr>
        <w:t xml:space="preserve">  </w:t>
      </w:r>
    </w:p>
    <w:p w14:paraId="7001E777" w14:textId="77777777" w:rsidR="00ED0A42" w:rsidRPr="008D67DE" w:rsidRDefault="00ED0A42" w:rsidP="00ED0A42">
      <w:pPr>
        <w:rPr>
          <w:rFonts w:ascii="Cambria" w:hAnsi="Cambria" w:cs="Arial Narrow"/>
        </w:rPr>
      </w:pPr>
      <w:r w:rsidRPr="0018010A">
        <w:rPr>
          <w:rFonts w:ascii="Cambria" w:hAnsi="Cambria"/>
          <w:b/>
          <w:bCs/>
          <w:u w:val="single"/>
        </w:rPr>
        <w:t>Supervisory arrangements</w:t>
      </w:r>
      <w:r w:rsidRPr="0018010A">
        <w:rPr>
          <w:rFonts w:ascii="Cambria" w:hAnsi="Cambria"/>
          <w:b/>
          <w:bCs/>
        </w:rPr>
        <w:t>:</w:t>
      </w:r>
      <w:r w:rsidRPr="0018010A">
        <w:rPr>
          <w:rFonts w:ascii="Cambria" w:hAnsi="Cambria"/>
        </w:rPr>
        <w:t xml:space="preserve"> staff will be supervised by Só</w:t>
      </w:r>
      <w:r>
        <w:rPr>
          <w:rFonts w:ascii="Cambria" w:hAnsi="Cambria"/>
        </w:rPr>
        <w:t>n</w:t>
      </w:r>
      <w:r w:rsidRPr="0018010A">
        <w:rPr>
          <w:rFonts w:ascii="Cambria" w:hAnsi="Cambria"/>
        </w:rPr>
        <w:t xml:space="preserve">ia Dias, </w:t>
      </w:r>
      <w:r>
        <w:rPr>
          <w:rFonts w:ascii="Cambria" w:hAnsi="Cambria"/>
        </w:rPr>
        <w:t xml:space="preserve">Research Programme Officer, and </w:t>
      </w:r>
      <w:r w:rsidR="00C46B1F">
        <w:rPr>
          <w:rFonts w:ascii="Cambria" w:hAnsi="Cambria"/>
        </w:rPr>
        <w:t>task</w:t>
      </w:r>
      <w:r>
        <w:rPr>
          <w:rFonts w:ascii="Cambria" w:hAnsi="Cambria"/>
        </w:rPr>
        <w:t xml:space="preserve"> manager.</w:t>
      </w:r>
    </w:p>
    <w:p w14:paraId="1419BEA3" w14:textId="77777777" w:rsidR="00B04B1B" w:rsidRDefault="00B04B1B" w:rsidP="00B04B1B">
      <w:pPr>
        <w:ind w:left="180"/>
        <w:contextualSpacing/>
        <w:jc w:val="both"/>
        <w:rPr>
          <w:rFonts w:ascii="Palatino Linotype" w:hAnsi="Palatino Linotype"/>
        </w:rPr>
      </w:pPr>
    </w:p>
    <w:p w14:paraId="3AB3372D" w14:textId="77777777" w:rsidR="00552DAF" w:rsidRDefault="00552DAF" w:rsidP="00B04B1B">
      <w:pPr>
        <w:pStyle w:val="ListParagraph"/>
        <w:ind w:left="450"/>
        <w:contextualSpacing/>
        <w:jc w:val="both"/>
        <w:rPr>
          <w:rFonts w:ascii="Palatino Linotype" w:hAnsi="Palatino Linotype"/>
          <w:sz w:val="24"/>
          <w:szCs w:val="24"/>
        </w:rPr>
      </w:pPr>
    </w:p>
    <w:p w14:paraId="08588986" w14:textId="77777777" w:rsidR="00552DAF" w:rsidRDefault="00552DAF" w:rsidP="00552DAF">
      <w:pPr>
        <w:pStyle w:val="ListParagraph"/>
        <w:ind w:left="1080"/>
      </w:pPr>
    </w:p>
    <w:p w14:paraId="47A09ACB" w14:textId="77777777" w:rsidR="00F54ABF" w:rsidRDefault="00F54ABF"/>
    <w:sectPr w:rsidR="00F54ABF" w:rsidSect="00907E0B">
      <w:pgSz w:w="12240" w:h="15840"/>
      <w:pgMar w:top="113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Palatino">
    <w:altName w:val="Book Antiqua"/>
    <w:panose1 w:val="02040502050505030304"/>
    <w:charset w:val="00"/>
    <w:family w:val="auto"/>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46C07"/>
    <w:multiLevelType w:val="hybridMultilevel"/>
    <w:tmpl w:val="089C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D87BD5"/>
    <w:multiLevelType w:val="hybridMultilevel"/>
    <w:tmpl w:val="BAA27A76"/>
    <w:lvl w:ilvl="0" w:tplc="747C27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43039A"/>
    <w:multiLevelType w:val="hybridMultilevel"/>
    <w:tmpl w:val="BED2EE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F66551D"/>
    <w:multiLevelType w:val="hybridMultilevel"/>
    <w:tmpl w:val="5730407C"/>
    <w:lvl w:ilvl="0" w:tplc="747C270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481E42"/>
    <w:multiLevelType w:val="hybridMultilevel"/>
    <w:tmpl w:val="5730407C"/>
    <w:lvl w:ilvl="0" w:tplc="747C270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DC582A"/>
    <w:multiLevelType w:val="hybridMultilevel"/>
    <w:tmpl w:val="8E80582E"/>
    <w:lvl w:ilvl="0" w:tplc="C03415CC">
      <w:start w:val="1"/>
      <w:numFmt w:val="lowerRoman"/>
      <w:lvlText w:val="(%1)"/>
      <w:lvlJc w:val="left"/>
      <w:pPr>
        <w:ind w:left="720" w:hanging="720"/>
      </w:pPr>
      <w:rPr>
        <w:rFonts w:eastAsia="Calibri" w:hint="default"/>
        <w:i w:val="0"/>
        <w:color w:val="000000"/>
      </w:rPr>
    </w:lvl>
    <w:lvl w:ilvl="1" w:tplc="04090019">
      <w:start w:val="1"/>
      <w:numFmt w:val="lowerLetter"/>
      <w:lvlText w:val="%2."/>
      <w:lvlJc w:val="left"/>
      <w:pPr>
        <w:ind w:left="993"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D4939E2"/>
    <w:multiLevelType w:val="hybridMultilevel"/>
    <w:tmpl w:val="2A66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AF"/>
    <w:rsid w:val="001868DB"/>
    <w:rsid w:val="001A24D8"/>
    <w:rsid w:val="00250FCC"/>
    <w:rsid w:val="00332CB5"/>
    <w:rsid w:val="003D6628"/>
    <w:rsid w:val="003F28B1"/>
    <w:rsid w:val="00552DAF"/>
    <w:rsid w:val="00576120"/>
    <w:rsid w:val="006838CF"/>
    <w:rsid w:val="007B4DC0"/>
    <w:rsid w:val="00824850"/>
    <w:rsid w:val="008A25C5"/>
    <w:rsid w:val="008D7657"/>
    <w:rsid w:val="00907E0B"/>
    <w:rsid w:val="00AE1C08"/>
    <w:rsid w:val="00B04B1B"/>
    <w:rsid w:val="00C46B1F"/>
    <w:rsid w:val="00DA04A4"/>
    <w:rsid w:val="00ED0A42"/>
    <w:rsid w:val="00F54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01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DA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DAF"/>
    <w:pPr>
      <w:ind w:left="720"/>
    </w:pPr>
    <w:rPr>
      <w:sz w:val="20"/>
      <w:szCs w:val="20"/>
    </w:rPr>
  </w:style>
  <w:style w:type="paragraph" w:customStyle="1" w:styleId="Default">
    <w:name w:val="Default"/>
    <w:rsid w:val="00552DAF"/>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basedOn w:val="DefaultParagraphFont"/>
    <w:semiHidden/>
    <w:rsid w:val="00AE1C08"/>
    <w:rPr>
      <w:sz w:val="16"/>
      <w:szCs w:val="16"/>
    </w:rPr>
  </w:style>
  <w:style w:type="paragraph" w:styleId="CommentText">
    <w:name w:val="annotation text"/>
    <w:basedOn w:val="Normal"/>
    <w:link w:val="CommentTextChar"/>
    <w:semiHidden/>
    <w:rsid w:val="00AE1C08"/>
    <w:rPr>
      <w:sz w:val="20"/>
      <w:szCs w:val="20"/>
      <w:lang w:val="en-US"/>
    </w:rPr>
  </w:style>
  <w:style w:type="character" w:customStyle="1" w:styleId="CommentTextChar">
    <w:name w:val="Comment Text Char"/>
    <w:basedOn w:val="DefaultParagraphFont"/>
    <w:link w:val="CommentText"/>
    <w:semiHidden/>
    <w:rsid w:val="00AE1C0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E1C08"/>
    <w:rPr>
      <w:rFonts w:ascii="Tahoma" w:hAnsi="Tahoma" w:cs="Tahoma"/>
      <w:sz w:val="16"/>
      <w:szCs w:val="16"/>
    </w:rPr>
  </w:style>
  <w:style w:type="character" w:customStyle="1" w:styleId="BalloonTextChar">
    <w:name w:val="Balloon Text Char"/>
    <w:basedOn w:val="DefaultParagraphFont"/>
    <w:link w:val="BalloonText"/>
    <w:uiPriority w:val="99"/>
    <w:semiHidden/>
    <w:rsid w:val="00AE1C08"/>
    <w:rPr>
      <w:rFonts w:ascii="Tahoma" w:eastAsia="Times New Roman" w:hAnsi="Tahoma" w:cs="Tahoma"/>
      <w:sz w:val="16"/>
      <w:szCs w:val="16"/>
      <w:lang w:val="en-GB"/>
    </w:rPr>
  </w:style>
  <w:style w:type="paragraph" w:customStyle="1" w:styleId="Normal1">
    <w:name w:val="Normal1"/>
    <w:rsid w:val="00AE1C08"/>
    <w:pPr>
      <w:spacing w:after="0"/>
    </w:pPr>
    <w:rPr>
      <w:rFonts w:ascii="Calibri" w:eastAsia="Calibri" w:hAnsi="Calibri" w:cs="Calibri"/>
      <w:color w:val="000000"/>
      <w:szCs w:val="24"/>
      <w:lang w:eastAsia="ja-JP"/>
    </w:rPr>
  </w:style>
  <w:style w:type="paragraph" w:styleId="CommentSubject">
    <w:name w:val="annotation subject"/>
    <w:basedOn w:val="CommentText"/>
    <w:next w:val="CommentText"/>
    <w:link w:val="CommentSubjectChar"/>
    <w:uiPriority w:val="99"/>
    <w:semiHidden/>
    <w:unhideWhenUsed/>
    <w:rsid w:val="007B4DC0"/>
    <w:rPr>
      <w:b/>
      <w:bCs/>
      <w:lang w:val="en-GB"/>
    </w:rPr>
  </w:style>
  <w:style w:type="character" w:customStyle="1" w:styleId="CommentSubjectChar">
    <w:name w:val="Comment Subject Char"/>
    <w:basedOn w:val="CommentTextChar"/>
    <w:link w:val="CommentSubject"/>
    <w:uiPriority w:val="99"/>
    <w:semiHidden/>
    <w:rsid w:val="007B4DC0"/>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DA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DAF"/>
    <w:pPr>
      <w:ind w:left="720"/>
    </w:pPr>
    <w:rPr>
      <w:sz w:val="20"/>
      <w:szCs w:val="20"/>
    </w:rPr>
  </w:style>
  <w:style w:type="paragraph" w:customStyle="1" w:styleId="Default">
    <w:name w:val="Default"/>
    <w:rsid w:val="00552DAF"/>
    <w:pPr>
      <w:autoSpaceDE w:val="0"/>
      <w:autoSpaceDN w:val="0"/>
      <w:adjustRightInd w:val="0"/>
      <w:spacing w:after="0" w:line="240" w:lineRule="auto"/>
    </w:pPr>
    <w:rPr>
      <w:rFonts w:ascii="Calibri" w:eastAsia="Calibri" w:hAnsi="Calibri" w:cs="Calibri"/>
      <w:color w:val="000000"/>
      <w:sz w:val="24"/>
      <w:szCs w:val="24"/>
    </w:rPr>
  </w:style>
  <w:style w:type="character" w:styleId="CommentReference">
    <w:name w:val="annotation reference"/>
    <w:basedOn w:val="DefaultParagraphFont"/>
    <w:semiHidden/>
    <w:rsid w:val="00AE1C08"/>
    <w:rPr>
      <w:sz w:val="16"/>
      <w:szCs w:val="16"/>
    </w:rPr>
  </w:style>
  <w:style w:type="paragraph" w:styleId="CommentText">
    <w:name w:val="annotation text"/>
    <w:basedOn w:val="Normal"/>
    <w:link w:val="CommentTextChar"/>
    <w:semiHidden/>
    <w:rsid w:val="00AE1C08"/>
    <w:rPr>
      <w:sz w:val="20"/>
      <w:szCs w:val="20"/>
      <w:lang w:val="en-US"/>
    </w:rPr>
  </w:style>
  <w:style w:type="character" w:customStyle="1" w:styleId="CommentTextChar">
    <w:name w:val="Comment Text Char"/>
    <w:basedOn w:val="DefaultParagraphFont"/>
    <w:link w:val="CommentText"/>
    <w:semiHidden/>
    <w:rsid w:val="00AE1C0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E1C08"/>
    <w:rPr>
      <w:rFonts w:ascii="Tahoma" w:hAnsi="Tahoma" w:cs="Tahoma"/>
      <w:sz w:val="16"/>
      <w:szCs w:val="16"/>
    </w:rPr>
  </w:style>
  <w:style w:type="character" w:customStyle="1" w:styleId="BalloonTextChar">
    <w:name w:val="Balloon Text Char"/>
    <w:basedOn w:val="DefaultParagraphFont"/>
    <w:link w:val="BalloonText"/>
    <w:uiPriority w:val="99"/>
    <w:semiHidden/>
    <w:rsid w:val="00AE1C08"/>
    <w:rPr>
      <w:rFonts w:ascii="Tahoma" w:eastAsia="Times New Roman" w:hAnsi="Tahoma" w:cs="Tahoma"/>
      <w:sz w:val="16"/>
      <w:szCs w:val="16"/>
      <w:lang w:val="en-GB"/>
    </w:rPr>
  </w:style>
  <w:style w:type="paragraph" w:customStyle="1" w:styleId="Normal1">
    <w:name w:val="Normal1"/>
    <w:rsid w:val="00AE1C08"/>
    <w:pPr>
      <w:spacing w:after="0"/>
    </w:pPr>
    <w:rPr>
      <w:rFonts w:ascii="Calibri" w:eastAsia="Calibri" w:hAnsi="Calibri" w:cs="Calibri"/>
      <w:color w:val="000000"/>
      <w:szCs w:val="24"/>
      <w:lang w:eastAsia="ja-JP"/>
    </w:rPr>
  </w:style>
  <w:style w:type="paragraph" w:styleId="CommentSubject">
    <w:name w:val="annotation subject"/>
    <w:basedOn w:val="CommentText"/>
    <w:next w:val="CommentText"/>
    <w:link w:val="CommentSubjectChar"/>
    <w:uiPriority w:val="99"/>
    <w:semiHidden/>
    <w:unhideWhenUsed/>
    <w:rsid w:val="007B4DC0"/>
    <w:rPr>
      <w:b/>
      <w:bCs/>
      <w:lang w:val="en-GB"/>
    </w:rPr>
  </w:style>
  <w:style w:type="character" w:customStyle="1" w:styleId="CommentSubjectChar">
    <w:name w:val="Comment Subject Char"/>
    <w:basedOn w:val="CommentTextChar"/>
    <w:link w:val="CommentSubject"/>
    <w:uiPriority w:val="99"/>
    <w:semiHidden/>
    <w:rsid w:val="007B4DC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457</Words>
  <Characters>2606</Characters>
  <Application>Microsoft Office Word</Application>
  <DocSecurity>0</DocSecurity>
  <Lines>21</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Dias, Sónia (Bioversity)</dc:creator>
  <cp:lastModifiedBy>Dias, Sónia (Bioversity)</cp:lastModifiedBy>
  <cp:revision>4</cp:revision>
  <dcterms:created xsi:type="dcterms:W3CDTF">2014-02-17T09:36:00Z</dcterms:created>
  <dcterms:modified xsi:type="dcterms:W3CDTF">2014-02-17T10:29:00Z</dcterms:modified>
</cp:coreProperties>
</file>